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0BCB" w:rsidRPr="00415F41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415F41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415F41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1F6F71" w:rsidP="00DC6C96">
      <w:pPr>
        <w:pStyle w:val="3"/>
        <w:jc w:val="left"/>
        <w:rPr>
          <w:b w:val="0"/>
          <w:sz w:val="15"/>
          <w:lang w:val="uk-UA"/>
        </w:rPr>
      </w:pPr>
      <w:r w:rsidRPr="00415F41">
        <w:rPr>
          <w:b w:val="0"/>
          <w:sz w:val="20"/>
          <w:szCs w:val="20"/>
          <w:u w:val="single"/>
        </w:rPr>
        <w:t>14.06.2021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415F41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415F41">
        <w:rPr>
          <w:b w:val="0"/>
          <w:sz w:val="20"/>
          <w:szCs w:val="20"/>
        </w:rPr>
        <w:t xml:space="preserve"> </w:t>
      </w:r>
      <w:r w:rsidR="001F6F71" w:rsidRPr="00415F41">
        <w:rPr>
          <w:b w:val="0"/>
          <w:sz w:val="20"/>
          <w:szCs w:val="20"/>
          <w:u w:val="single"/>
        </w:rPr>
        <w:t>12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415F4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1F6F71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1F6F71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Петришин Рослав Михайлович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415F41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DF42E6" w:rsidRDefault="001F6F7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Акціонерне товариство "Сарнифармація"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1F6F7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DF42E6" w:rsidRDefault="001F6F71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34500 Рівненська обл.,  Сарненський р-н., м.Сарни вул. Я.Мудрого,5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1F6F7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01979256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1F6F7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(03655)3-27-75 (03655)3-20-03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1F6F7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sarnufarm@emitent.net.ua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1F6F71" w:rsidRPr="00415F41" w:rsidRDefault="001F6F71" w:rsidP="00DC6C96">
            <w:pPr>
              <w:rPr>
                <w:sz w:val="20"/>
                <w:szCs w:val="20"/>
              </w:rPr>
            </w:pPr>
            <w:r w:rsidRPr="00415F41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1F6F71" w:rsidRDefault="001F6F7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1F6F71" w:rsidRDefault="001F6F7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531337" w:rsidRPr="009A60E3" w:rsidRDefault="001F6F7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1F6F71" w:rsidRPr="00415F41" w:rsidRDefault="001F6F71" w:rsidP="00DC6C96">
            <w:pPr>
              <w:rPr>
                <w:sz w:val="20"/>
                <w:szCs w:val="20"/>
              </w:rPr>
            </w:pPr>
            <w:r w:rsidRPr="00415F41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1F6F71" w:rsidRDefault="001F6F7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1F6F71" w:rsidRDefault="001F6F7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1F6F7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1F6F71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http://sarnyfarmaciya.pat.ua/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1F6F71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14.06.2021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6215DC" w:rsidRDefault="006215DC" w:rsidP="00C86AFD">
      <w:pPr>
        <w:rPr>
          <w:lang w:val="en-US"/>
        </w:rPr>
        <w:sectPr w:rsidR="006215DC" w:rsidSect="001F6F71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6215DC" w:rsidRPr="006215DC" w:rsidRDefault="006215DC" w:rsidP="006215DC">
      <w:pPr>
        <w:spacing w:before="100" w:beforeAutospacing="1" w:after="100" w:afterAutospacing="1"/>
        <w:jc w:val="center"/>
        <w:rPr>
          <w:b/>
          <w:sz w:val="20"/>
          <w:szCs w:val="20"/>
          <w:lang w:val="uk-UA"/>
        </w:rPr>
      </w:pPr>
      <w:r w:rsidRPr="006215DC">
        <w:rPr>
          <w:sz w:val="20"/>
          <w:szCs w:val="20"/>
          <w:lang w:val="uk-UA"/>
        </w:rPr>
        <w:lastRenderedPageBreak/>
        <w:t xml:space="preserve">                                                                   </w:t>
      </w:r>
      <w:r w:rsidRPr="006215DC">
        <w:rPr>
          <w:sz w:val="20"/>
          <w:szCs w:val="20"/>
        </w:rPr>
        <w:t>Додаток 15</w:t>
      </w:r>
      <w:r w:rsidRPr="006215DC">
        <w:rPr>
          <w:sz w:val="20"/>
          <w:szCs w:val="20"/>
        </w:rPr>
        <w:br/>
      </w:r>
      <w:r w:rsidRPr="006215DC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</w:t>
      </w:r>
      <w:r w:rsidRPr="006215DC">
        <w:rPr>
          <w:sz w:val="20"/>
          <w:szCs w:val="20"/>
        </w:rPr>
        <w:t>до Положення про розкриття інформації емітентами цінних паперів</w:t>
      </w:r>
      <w:r w:rsidRPr="006215DC">
        <w:rPr>
          <w:sz w:val="20"/>
          <w:szCs w:val="20"/>
        </w:rPr>
        <w:br/>
      </w:r>
      <w:r w:rsidRPr="006215DC">
        <w:rPr>
          <w:sz w:val="20"/>
          <w:szCs w:val="20"/>
          <w:lang w:val="uk-UA"/>
        </w:rPr>
        <w:t xml:space="preserve">                                                                                                 </w:t>
      </w:r>
      <w:r w:rsidRPr="006215DC">
        <w:rPr>
          <w:sz w:val="20"/>
          <w:szCs w:val="20"/>
        </w:rPr>
        <w:t>(пункт 20 глави 1 розділу III)</w:t>
      </w:r>
    </w:p>
    <w:p w:rsidR="006215DC" w:rsidRPr="006215DC" w:rsidRDefault="006215DC" w:rsidP="006215DC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6215DC">
        <w:rPr>
          <w:b/>
          <w:bCs/>
        </w:rPr>
        <w:t>3. Відомості про зміну типу акціонерного товариства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2199"/>
        <w:gridCol w:w="6091"/>
        <w:gridCol w:w="7015"/>
      </w:tblGrid>
      <w:tr w:rsidR="006215DC" w:rsidRPr="006215DC" w:rsidTr="00D84DA4"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5DC" w:rsidRPr="006215DC" w:rsidRDefault="006215DC" w:rsidP="006215D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6215DC"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5DC" w:rsidRPr="006215DC" w:rsidRDefault="006215DC" w:rsidP="006215DC">
            <w:pPr>
              <w:spacing w:before="100" w:beforeAutospacing="1" w:after="100" w:afterAutospacing="1"/>
              <w:ind w:right="181"/>
              <w:jc w:val="center"/>
              <w:rPr>
                <w:b/>
                <w:sz w:val="20"/>
                <w:szCs w:val="20"/>
                <w:lang w:val="uk-UA"/>
              </w:rPr>
            </w:pPr>
            <w:r w:rsidRPr="006215DC">
              <w:rPr>
                <w:b/>
                <w:sz w:val="20"/>
                <w:szCs w:val="20"/>
                <w:lang w:val="uk-UA"/>
              </w:rPr>
              <w:t>Дата вчинення дії</w:t>
            </w:r>
          </w:p>
        </w:tc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5DC" w:rsidRPr="006215DC" w:rsidRDefault="006215DC" w:rsidP="006215D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6215DC">
              <w:rPr>
                <w:b/>
                <w:sz w:val="20"/>
                <w:szCs w:val="20"/>
              </w:rPr>
              <w:t>Повне найменування акціонерного товариства до зміни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5DC" w:rsidRPr="006215DC" w:rsidRDefault="006215DC" w:rsidP="006215D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6215DC">
              <w:rPr>
                <w:b/>
                <w:sz w:val="20"/>
                <w:szCs w:val="20"/>
              </w:rPr>
              <w:t>Повне найменування акціонерного товариства після зміни</w:t>
            </w:r>
          </w:p>
        </w:tc>
      </w:tr>
      <w:tr w:rsidR="006215DC" w:rsidRPr="006215DC" w:rsidTr="00D84DA4"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5DC" w:rsidRPr="006215DC" w:rsidRDefault="006215DC" w:rsidP="006215D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6215DC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5DC" w:rsidRPr="006215DC" w:rsidRDefault="006215DC" w:rsidP="006215D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6215DC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5DC" w:rsidRPr="006215DC" w:rsidRDefault="006215DC" w:rsidP="006215D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6215DC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5DC" w:rsidRPr="006215DC" w:rsidRDefault="006215DC" w:rsidP="006215D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6215DC">
              <w:rPr>
                <w:b/>
                <w:sz w:val="20"/>
                <w:szCs w:val="20"/>
                <w:lang w:val="uk-UA"/>
              </w:rPr>
              <w:t>4</w:t>
            </w:r>
          </w:p>
        </w:tc>
      </w:tr>
      <w:tr w:rsidR="006215DC" w:rsidRPr="006215DC" w:rsidTr="00D84DA4"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5DC" w:rsidRPr="006215DC" w:rsidRDefault="006215DC" w:rsidP="006215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215D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5DC" w:rsidRPr="006215DC" w:rsidRDefault="006215DC" w:rsidP="006215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215DC">
              <w:rPr>
                <w:sz w:val="20"/>
                <w:szCs w:val="20"/>
                <w:lang w:val="uk-UA"/>
              </w:rPr>
              <w:t>14.06.2021</w:t>
            </w:r>
          </w:p>
        </w:tc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5DC" w:rsidRPr="006215DC" w:rsidRDefault="006215DC" w:rsidP="006215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215DC">
              <w:rPr>
                <w:sz w:val="20"/>
                <w:szCs w:val="20"/>
                <w:lang w:val="uk-UA"/>
              </w:rPr>
              <w:t>Публiчне акцiонерне товариство "Сарнифармацiя"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5DC" w:rsidRPr="006215DC" w:rsidRDefault="006215DC" w:rsidP="006215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6215DC">
              <w:rPr>
                <w:sz w:val="20"/>
                <w:szCs w:val="20"/>
                <w:lang w:val="uk-UA"/>
              </w:rPr>
              <w:t>Акцiонерне товариство "Сарнифармацiя"</w:t>
            </w:r>
          </w:p>
        </w:tc>
      </w:tr>
      <w:tr w:rsidR="006215DC" w:rsidRPr="006215DC" w:rsidTr="00D84DA4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5DC" w:rsidRPr="006215DC" w:rsidRDefault="006215DC" w:rsidP="006215DC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6215DC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6215DC" w:rsidRPr="006215DC" w:rsidTr="00D84DA4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5DC" w:rsidRPr="006215DC" w:rsidRDefault="006215DC" w:rsidP="006215D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6215DC">
              <w:rPr>
                <w:sz w:val="20"/>
                <w:szCs w:val="20"/>
                <w:lang w:val="uk-UA"/>
              </w:rPr>
              <w:t>На загальних зборах акцiонерiв 23.03.2021 року (Протокол № 1 вiд 23.03.2021 року) було прийняте рiшення про змiну назви Товариства з Публiчного акцiонерного товариства "Сарнифармацiя" на Акцiонерне товариство "Сарнифармацiя" та змiну типу акцiонерного товариства з публiчного на приватне. Дата державної реєстрацiї вiдповiдних змiн до вiдомостей про юридичну особу, що мiстяться в ЄДР: 14.06.2021 року. Повне найменування акцiонерного товариства до змiни: Публiчне акцiонерне товариство "Сарнифармацiя".  Повне найменування акцiонерного товариства пiсля змiни: Акцiонерне товариство "Сарнифармацiя".</w:t>
            </w:r>
          </w:p>
        </w:tc>
      </w:tr>
    </w:tbl>
    <w:p w:rsidR="006215DC" w:rsidRPr="006215DC" w:rsidRDefault="006215DC" w:rsidP="006215DC"/>
    <w:p w:rsidR="003C4C1A" w:rsidRDefault="003C4C1A" w:rsidP="00C86AFD">
      <w:pPr>
        <w:rPr>
          <w:lang w:val="en-US"/>
        </w:rPr>
      </w:pPr>
    </w:p>
    <w:sectPr w:rsidR="003C4C1A" w:rsidSect="006215DC">
      <w:pgSz w:w="16838" w:h="11906" w:orient="landscape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71"/>
    <w:rsid w:val="00020BCB"/>
    <w:rsid w:val="001714DF"/>
    <w:rsid w:val="001F6F71"/>
    <w:rsid w:val="002D6506"/>
    <w:rsid w:val="003275D1"/>
    <w:rsid w:val="00375E69"/>
    <w:rsid w:val="003C4C1A"/>
    <w:rsid w:val="00415F41"/>
    <w:rsid w:val="004263EB"/>
    <w:rsid w:val="0044001B"/>
    <w:rsid w:val="004E61FF"/>
    <w:rsid w:val="00531337"/>
    <w:rsid w:val="006215DC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B26B5-577D-4327-B77A-6AD9D523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5CFDF-66B7-4C19-A42F-9F3A9C32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2</Pages>
  <Words>2507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ADMIN</dc:creator>
  <cp:keywords/>
  <dc:description/>
  <cp:lastModifiedBy>ADMIN</cp:lastModifiedBy>
  <cp:revision>2</cp:revision>
  <cp:lastPrinted>2013-07-11T13:29:00Z</cp:lastPrinted>
  <dcterms:created xsi:type="dcterms:W3CDTF">2021-06-14T09:27:00Z</dcterms:created>
  <dcterms:modified xsi:type="dcterms:W3CDTF">2021-06-14T09:27:00Z</dcterms:modified>
</cp:coreProperties>
</file>